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A380B" w14:textId="77777777" w:rsidR="00AA044D" w:rsidRPr="00AA044D" w:rsidRDefault="00AA044D" w:rsidP="00AA044D">
      <w:r w:rsidRPr="00AA044D">
        <w:t>Members,</w:t>
      </w:r>
    </w:p>
    <w:p w14:paraId="5F0BE470" w14:textId="77777777" w:rsidR="00AA044D" w:rsidRPr="00AA044D" w:rsidRDefault="00AA044D" w:rsidP="00AA044D">
      <w:r w:rsidRPr="00AA044D">
        <w:t xml:space="preserve">I hope this email finds you well. As some of you are involved in government contracting through the Small Business Administration's 8(a) program, I wanted to provide a timely summary of recent remarks made by Secretary of War Pete Hegseth on January 16-17, 2026. These comments signal potential changes that could impact your ongoing and future contracts with the Department of War (formerly the Department of Defense). Below, I'll outline the key points from the transcript and discuss what this might mean for your </w:t>
      </w:r>
      <w:proofErr w:type="gramStart"/>
      <w:r w:rsidRPr="00AA044D">
        <w:t>businesses</w:t>
      </w:r>
      <w:proofErr w:type="gramEnd"/>
      <w:r w:rsidRPr="00AA044D">
        <w:t xml:space="preserve">. The full transcript is available at </w:t>
      </w:r>
      <w:hyperlink r:id="rId7" w:tgtFrame="_blank" w:history="1">
        <w:r w:rsidRPr="00AA044D">
          <w:rPr>
            <w:rStyle w:val="Hyperlink"/>
          </w:rPr>
          <w:t>https://www.govconintelligence.com/p/transcript-secretary-of-war-hegseth</w:t>
        </w:r>
      </w:hyperlink>
      <w:r w:rsidRPr="00AA044D">
        <w:t xml:space="preserve"> for those who wish to review it in detail.</w:t>
      </w:r>
    </w:p>
    <w:p w14:paraId="5F97DF55" w14:textId="77777777" w:rsidR="00AA044D" w:rsidRPr="00AA044D" w:rsidRDefault="00AA044D" w:rsidP="00AA044D">
      <w:r w:rsidRPr="00AA044D">
        <w:rPr>
          <w:b/>
          <w:bCs/>
        </w:rPr>
        <w:t>Summary of the Transcript</w:t>
      </w:r>
    </w:p>
    <w:p w14:paraId="605FAE3F" w14:textId="77777777" w:rsidR="00AA044D" w:rsidRPr="00AA044D" w:rsidRDefault="00AA044D" w:rsidP="00AA044D">
      <w:r w:rsidRPr="00AA044D">
        <w:t xml:space="preserve">Secretary Hegseth's remarks focused on fulfilling promises to eliminate waste, fraud, abuse, and non-merit-based Diversity, Equity, and Inclusion (DEI) programs within the Department of War. He described the 8(a) program—designed to assist </w:t>
      </w:r>
      <w:proofErr w:type="gramStart"/>
      <w:r w:rsidRPr="00AA044D">
        <w:t>small disadvantaged</w:t>
      </w:r>
      <w:proofErr w:type="gramEnd"/>
      <w:r w:rsidRPr="00AA044D">
        <w:t xml:space="preserve"> businesses—as having evolved into a "swamp code word for DEI" and race-based contracting, often serving as a breeding ground for fraud.</w:t>
      </w:r>
    </w:p>
    <w:p w14:paraId="51AC9614" w14:textId="77777777" w:rsidR="00AA044D" w:rsidRPr="00AA044D" w:rsidRDefault="00AA044D" w:rsidP="00AA044D">
      <w:r w:rsidRPr="00AA044D">
        <w:t>Key highlights include:</w:t>
      </w:r>
    </w:p>
    <w:p w14:paraId="65066C62" w14:textId="77777777" w:rsidR="00AA044D" w:rsidRPr="00AA044D" w:rsidRDefault="00AA044D" w:rsidP="00AA044D">
      <w:pPr>
        <w:numPr>
          <w:ilvl w:val="0"/>
          <w:numId w:val="3"/>
        </w:numPr>
      </w:pPr>
      <w:r w:rsidRPr="00AA044D">
        <w:rPr>
          <w:b/>
          <w:bCs/>
        </w:rPr>
        <w:t>Criticism of the Program's Implementation</w:t>
      </w:r>
      <w:r w:rsidRPr="00AA044D">
        <w:t>: Hegseth noted that many 8(a) firms act as intermediaries, taking fees (10-50%) and passing contracts to large consulting firms ("Beltway Bandits") without performing the work themselves. He cited recent exposures of fraud by the Department of Justice (half a billion dollars) and Treasury (quarter billion, with more investigations ongoing).</w:t>
      </w:r>
    </w:p>
    <w:p w14:paraId="4278D3C1" w14:textId="77777777" w:rsidR="00AA044D" w:rsidRPr="00AA044D" w:rsidRDefault="00AA044D" w:rsidP="00AA044D">
      <w:pPr>
        <w:numPr>
          <w:ilvl w:val="0"/>
          <w:numId w:val="3"/>
        </w:numPr>
      </w:pPr>
      <w:r w:rsidRPr="00AA044D">
        <w:rPr>
          <w:b/>
          <w:bCs/>
        </w:rPr>
        <w:t>Scale of Involvement</w:t>
      </w:r>
      <w:r w:rsidRPr="00AA044D">
        <w:t>: The Department of War issues approximately $100 million in sole-source contracts to 8(a) firms daily and is required by law to allocate nearly $100 billion annually to small businesses, including 8(a) participants. The Department handles 10 times more 8(a) spending than any other agency.</w:t>
      </w:r>
    </w:p>
    <w:p w14:paraId="30605906" w14:textId="77777777" w:rsidR="00AA044D" w:rsidRPr="00AA044D" w:rsidRDefault="00AA044D" w:rsidP="00AA044D">
      <w:pPr>
        <w:numPr>
          <w:ilvl w:val="0"/>
          <w:numId w:val="3"/>
        </w:numPr>
      </w:pPr>
      <w:r w:rsidRPr="00AA044D">
        <w:rPr>
          <w:b/>
          <w:bCs/>
        </w:rPr>
        <w:t>Immediate Actions Announced</w:t>
      </w:r>
      <w:r w:rsidRPr="00AA044D">
        <w:t>: Effective immediately, Hegseth ordered a "line-by-line" review of every small-business sole-source 8(a) contract over $20 million, with plans to examine smaller ones as well. This review is a two-stage process:</w:t>
      </w:r>
    </w:p>
    <w:p w14:paraId="7B4400B6" w14:textId="77777777" w:rsidR="00AA044D" w:rsidRPr="00AA044D" w:rsidRDefault="00AA044D" w:rsidP="00AA044D">
      <w:pPr>
        <w:numPr>
          <w:ilvl w:val="1"/>
          <w:numId w:val="3"/>
        </w:numPr>
      </w:pPr>
      <w:r w:rsidRPr="00AA044D">
        <w:t>Eliminate contracts that do not directly enhance the military's lethality (i.e., those deemed wasteful or unrelated to core defense priorities).</w:t>
      </w:r>
    </w:p>
    <w:p w14:paraId="7ADC3588" w14:textId="77777777" w:rsidR="00AA044D" w:rsidRPr="00AA044D" w:rsidRDefault="00AA044D" w:rsidP="00AA044D">
      <w:pPr>
        <w:numPr>
          <w:ilvl w:val="1"/>
          <w:numId w:val="3"/>
        </w:numPr>
      </w:pPr>
      <w:r w:rsidRPr="00AA044D">
        <w:t xml:space="preserve">End "pass-through schemes" by ensuring that 8(a) firms are the ones </w:t>
      </w:r>
      <w:proofErr w:type="gramStart"/>
      <w:r w:rsidRPr="00AA044D">
        <w:t>actually performing</w:t>
      </w:r>
      <w:proofErr w:type="gramEnd"/>
      <w:r w:rsidRPr="00AA044D">
        <w:t xml:space="preserve"> the work, not funneling it to larger entities.</w:t>
      </w:r>
    </w:p>
    <w:p w14:paraId="6CFEA681" w14:textId="77777777" w:rsidR="00AA044D" w:rsidRPr="00AA044D" w:rsidRDefault="00AA044D" w:rsidP="00AA044D">
      <w:pPr>
        <w:numPr>
          <w:ilvl w:val="0"/>
          <w:numId w:val="3"/>
        </w:numPr>
      </w:pPr>
      <w:r w:rsidRPr="00AA044D">
        <w:rPr>
          <w:b/>
          <w:bCs/>
        </w:rPr>
        <w:lastRenderedPageBreak/>
        <w:t>Broader Goals</w:t>
      </w:r>
      <w:r w:rsidRPr="00AA044D">
        <w:t>: The initiative is part of a larger effort to reform the acquisition ecosystem, redirecting funds to America First priorities and building a defense industrial base with businesses (large and small) that prioritize mission lethality over DEI agendas or fraud. Hegseth emphasized that this is not intended to harm legitimate small businesses but to root out corruption.</w:t>
      </w:r>
    </w:p>
    <w:p w14:paraId="004685B3" w14:textId="77777777" w:rsidR="00AA044D" w:rsidRPr="00AA044D" w:rsidRDefault="00AA044D" w:rsidP="00AA044D">
      <w:r w:rsidRPr="00AA044D">
        <w:rPr>
          <w:b/>
          <w:bCs/>
        </w:rPr>
        <w:t>Potential Implications for Your 8(a) Contracts</w:t>
      </w:r>
    </w:p>
    <w:p w14:paraId="2C83C79F" w14:textId="77777777" w:rsidR="00AA044D" w:rsidRPr="00AA044D" w:rsidRDefault="00AA044D" w:rsidP="00AA044D">
      <w:r w:rsidRPr="00AA044D">
        <w:t>These announcements could have significant ripple effects for members participating in 8(a) contracts, particularly those with the Department of War. Here's what to consider:</w:t>
      </w:r>
    </w:p>
    <w:p w14:paraId="568DDCF4" w14:textId="77777777" w:rsidR="00AA044D" w:rsidRPr="00AA044D" w:rsidRDefault="00AA044D" w:rsidP="00AA044D">
      <w:pPr>
        <w:numPr>
          <w:ilvl w:val="0"/>
          <w:numId w:val="4"/>
        </w:numPr>
      </w:pPr>
      <w:r w:rsidRPr="00AA044D">
        <w:rPr>
          <w:b/>
          <w:bCs/>
        </w:rPr>
        <w:t>Increased Scrutiny and Reviews</w:t>
      </w:r>
      <w:r w:rsidRPr="00AA044D">
        <w:t xml:space="preserve">: If your firm holds sole-source 8(a) contracts valued at $20 million or more, expect a detailed audit. Smaller contracts may also </w:t>
      </w:r>
      <w:proofErr w:type="gramStart"/>
      <w:r w:rsidRPr="00AA044D">
        <w:t>face</w:t>
      </w:r>
      <w:proofErr w:type="gramEnd"/>
      <w:r w:rsidRPr="00AA044D">
        <w:t xml:space="preserve"> examination. This could lead to delays in payments, renewals, or approvals as the Department conducts its line-by-line assessments.</w:t>
      </w:r>
    </w:p>
    <w:p w14:paraId="1B625BBA" w14:textId="77777777" w:rsidR="00AA044D" w:rsidRPr="00AA044D" w:rsidRDefault="00AA044D" w:rsidP="00AA044D">
      <w:pPr>
        <w:numPr>
          <w:ilvl w:val="0"/>
          <w:numId w:val="4"/>
        </w:numPr>
      </w:pPr>
      <w:r w:rsidRPr="00AA044D">
        <w:rPr>
          <w:b/>
          <w:bCs/>
        </w:rPr>
        <w:t>Risk of Cancellation or Modification</w:t>
      </w:r>
      <w:r w:rsidRPr="00AA044D">
        <w:t>: Contracts not aligned with "lethality" goals—meaning they must demonstrably contribute to building a more effective fighting force—may be terminated. Additionally, any arrangements involving significant subcontracting to larger firms could be flagged as pass-through schemes and disallowed.</w:t>
      </w:r>
    </w:p>
    <w:p w14:paraId="2765B54E" w14:textId="77777777" w:rsidR="00AA044D" w:rsidRPr="00AA044D" w:rsidRDefault="00AA044D" w:rsidP="00AA044D">
      <w:pPr>
        <w:numPr>
          <w:ilvl w:val="0"/>
          <w:numId w:val="4"/>
        </w:numPr>
      </w:pPr>
      <w:r w:rsidRPr="00AA044D">
        <w:rPr>
          <w:b/>
          <w:bCs/>
        </w:rPr>
        <w:t>Opportunities for Compliant Businesses</w:t>
      </w:r>
      <w:r w:rsidRPr="00AA044D">
        <w:t>: For firms that genuinely perform the work and align with defense priorities, this could open doors. The emphasis on merit-based, mission-focused contracting might favor innovative small businesses that enhance military capabilities without relying on intermediaries.</w:t>
      </w:r>
    </w:p>
    <w:p w14:paraId="03E936CC" w14:textId="77777777" w:rsidR="00AA044D" w:rsidRPr="00AA044D" w:rsidRDefault="00AA044D" w:rsidP="00AA044D">
      <w:pPr>
        <w:numPr>
          <w:ilvl w:val="0"/>
          <w:numId w:val="4"/>
        </w:numPr>
      </w:pPr>
      <w:r w:rsidRPr="00AA044D">
        <w:rPr>
          <w:b/>
          <w:bCs/>
        </w:rPr>
        <w:t>Broader Investigations</w:t>
      </w:r>
      <w:r w:rsidRPr="00AA044D">
        <w:t>: With involvement from Justice, Treasury, and the SBA, expect heightened fraud detection across federal agencies. If your operations involve any fee-based pass-throughs, now is the time to review and ensure compliance to avoid penalties.</w:t>
      </w:r>
    </w:p>
    <w:p w14:paraId="24E7F233" w14:textId="77777777" w:rsidR="00AA044D" w:rsidRPr="00AA044D" w:rsidRDefault="00AA044D" w:rsidP="00AA044D">
      <w:pPr>
        <w:numPr>
          <w:ilvl w:val="0"/>
          <w:numId w:val="4"/>
        </w:numPr>
      </w:pPr>
      <w:r w:rsidRPr="00AA044D">
        <w:rPr>
          <w:b/>
          <w:bCs/>
        </w:rPr>
        <w:t>Strategic Recommendations</w:t>
      </w:r>
      <w:proofErr w:type="gramStart"/>
      <w:r w:rsidRPr="00AA044D">
        <w:t>:  If</w:t>
      </w:r>
      <w:proofErr w:type="gramEnd"/>
      <w:r w:rsidRPr="00AA044D">
        <w:t xml:space="preserve"> you're concerned about specific contracts, consider consulting legal experts in government contracting. </w:t>
      </w:r>
    </w:p>
    <w:p w14:paraId="714349F1" w14:textId="77777777" w:rsidR="00AA044D" w:rsidRPr="00AA044D" w:rsidRDefault="00AA044D" w:rsidP="00AA044D">
      <w:r w:rsidRPr="00AA044D">
        <w:t>The PSDSRA Strategic Affairs Committee is monitoring developments closely and will provide updates as more details emerge from the reviews.</w:t>
      </w:r>
    </w:p>
    <w:p w14:paraId="3D78A454" w14:textId="77777777" w:rsidR="00AA044D" w:rsidRPr="00AA044D" w:rsidRDefault="00AA044D" w:rsidP="00AA044D">
      <w:r w:rsidRPr="00AA044D">
        <w:t>Marcel Becker Chairman of the Board, PSDSRA</w:t>
      </w:r>
    </w:p>
    <w:p w14:paraId="1ABF2EC7" w14:textId="77777777" w:rsidR="00216CAA" w:rsidRPr="00AA044D" w:rsidRDefault="00216CAA" w:rsidP="00AA044D"/>
    <w:sectPr w:rsidR="00216CAA" w:rsidRPr="00AA044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6FE2E" w14:textId="77777777" w:rsidR="00FE6DCD" w:rsidRDefault="00FE6DCD" w:rsidP="00C44E38">
      <w:pPr>
        <w:spacing w:after="0" w:line="240" w:lineRule="auto"/>
      </w:pPr>
      <w:r>
        <w:separator/>
      </w:r>
    </w:p>
  </w:endnote>
  <w:endnote w:type="continuationSeparator" w:id="0">
    <w:p w14:paraId="12C629BE" w14:textId="77777777" w:rsidR="00FE6DCD" w:rsidRDefault="00FE6DCD" w:rsidP="00C4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5F4F8" w14:textId="77777777" w:rsidR="00FE6DCD" w:rsidRDefault="00FE6DCD" w:rsidP="00C44E38">
      <w:pPr>
        <w:spacing w:after="0" w:line="240" w:lineRule="auto"/>
      </w:pPr>
      <w:r>
        <w:separator/>
      </w:r>
    </w:p>
  </w:footnote>
  <w:footnote w:type="continuationSeparator" w:id="0">
    <w:p w14:paraId="3C6FF44B" w14:textId="77777777" w:rsidR="00FE6DCD" w:rsidRDefault="00FE6DCD" w:rsidP="00C4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CD73" w14:textId="471FAB55" w:rsidR="00C44E38" w:rsidRPr="00AA044D" w:rsidRDefault="00AA044D" w:rsidP="00AA044D">
    <w:pPr>
      <w:pStyle w:val="Header"/>
    </w:pPr>
    <w:r w:rsidRPr="00AA044D">
      <w:t>Update on Secretary of War Hegseth's Remarks on the 8(a) Contracting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43D27"/>
    <w:multiLevelType w:val="multilevel"/>
    <w:tmpl w:val="9F8A0E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624080"/>
    <w:multiLevelType w:val="multilevel"/>
    <w:tmpl w:val="3F528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9563C6"/>
    <w:multiLevelType w:val="multilevel"/>
    <w:tmpl w:val="F638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D46F9A"/>
    <w:multiLevelType w:val="multilevel"/>
    <w:tmpl w:val="748A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8434497">
    <w:abstractNumId w:val="1"/>
  </w:num>
  <w:num w:numId="2" w16cid:durableId="4092205">
    <w:abstractNumId w:val="3"/>
  </w:num>
  <w:num w:numId="3" w16cid:durableId="1369794391">
    <w:abstractNumId w:val="0"/>
  </w:num>
  <w:num w:numId="4" w16cid:durableId="600114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54"/>
    <w:rsid w:val="00003160"/>
    <w:rsid w:val="00216CAA"/>
    <w:rsid w:val="003E0488"/>
    <w:rsid w:val="005A4C14"/>
    <w:rsid w:val="00AA044D"/>
    <w:rsid w:val="00C44E38"/>
    <w:rsid w:val="00D76D64"/>
    <w:rsid w:val="00D83066"/>
    <w:rsid w:val="00E43554"/>
    <w:rsid w:val="00F33F8B"/>
    <w:rsid w:val="00FE6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1DE33"/>
  <w15:chartTrackingRefBased/>
  <w15:docId w15:val="{9F461F33-F3C6-4BAF-A794-41DC24C4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5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5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5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5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5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5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5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5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5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5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5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5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5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5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5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5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5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554"/>
    <w:rPr>
      <w:rFonts w:eastAsiaTheme="majorEastAsia" w:cstheme="majorBidi"/>
      <w:color w:val="272727" w:themeColor="text1" w:themeTint="D8"/>
    </w:rPr>
  </w:style>
  <w:style w:type="paragraph" w:styleId="Title">
    <w:name w:val="Title"/>
    <w:basedOn w:val="Normal"/>
    <w:next w:val="Normal"/>
    <w:link w:val="TitleChar"/>
    <w:uiPriority w:val="10"/>
    <w:qFormat/>
    <w:rsid w:val="00E435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5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5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5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554"/>
    <w:pPr>
      <w:spacing w:before="160"/>
      <w:jc w:val="center"/>
    </w:pPr>
    <w:rPr>
      <w:i/>
      <w:iCs/>
      <w:color w:val="404040" w:themeColor="text1" w:themeTint="BF"/>
    </w:rPr>
  </w:style>
  <w:style w:type="character" w:customStyle="1" w:styleId="QuoteChar">
    <w:name w:val="Quote Char"/>
    <w:basedOn w:val="DefaultParagraphFont"/>
    <w:link w:val="Quote"/>
    <w:uiPriority w:val="29"/>
    <w:rsid w:val="00E43554"/>
    <w:rPr>
      <w:i/>
      <w:iCs/>
      <w:color w:val="404040" w:themeColor="text1" w:themeTint="BF"/>
    </w:rPr>
  </w:style>
  <w:style w:type="paragraph" w:styleId="ListParagraph">
    <w:name w:val="List Paragraph"/>
    <w:basedOn w:val="Normal"/>
    <w:uiPriority w:val="34"/>
    <w:qFormat/>
    <w:rsid w:val="00E43554"/>
    <w:pPr>
      <w:ind w:left="720"/>
      <w:contextualSpacing/>
    </w:pPr>
  </w:style>
  <w:style w:type="character" w:styleId="IntenseEmphasis">
    <w:name w:val="Intense Emphasis"/>
    <w:basedOn w:val="DefaultParagraphFont"/>
    <w:uiPriority w:val="21"/>
    <w:qFormat/>
    <w:rsid w:val="00E43554"/>
    <w:rPr>
      <w:i/>
      <w:iCs/>
      <w:color w:val="0F4761" w:themeColor="accent1" w:themeShade="BF"/>
    </w:rPr>
  </w:style>
  <w:style w:type="paragraph" w:styleId="IntenseQuote">
    <w:name w:val="Intense Quote"/>
    <w:basedOn w:val="Normal"/>
    <w:next w:val="Normal"/>
    <w:link w:val="IntenseQuoteChar"/>
    <w:uiPriority w:val="30"/>
    <w:qFormat/>
    <w:rsid w:val="00E435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554"/>
    <w:rPr>
      <w:i/>
      <w:iCs/>
      <w:color w:val="0F4761" w:themeColor="accent1" w:themeShade="BF"/>
    </w:rPr>
  </w:style>
  <w:style w:type="character" w:styleId="IntenseReference">
    <w:name w:val="Intense Reference"/>
    <w:basedOn w:val="DefaultParagraphFont"/>
    <w:uiPriority w:val="32"/>
    <w:qFormat/>
    <w:rsid w:val="00E43554"/>
    <w:rPr>
      <w:b/>
      <w:bCs/>
      <w:smallCaps/>
      <w:color w:val="0F4761" w:themeColor="accent1" w:themeShade="BF"/>
      <w:spacing w:val="5"/>
    </w:rPr>
  </w:style>
  <w:style w:type="paragraph" w:styleId="Header">
    <w:name w:val="header"/>
    <w:basedOn w:val="Normal"/>
    <w:link w:val="HeaderChar"/>
    <w:uiPriority w:val="99"/>
    <w:unhideWhenUsed/>
    <w:rsid w:val="00C4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E38"/>
  </w:style>
  <w:style w:type="paragraph" w:styleId="Footer">
    <w:name w:val="footer"/>
    <w:basedOn w:val="Normal"/>
    <w:link w:val="FooterChar"/>
    <w:uiPriority w:val="99"/>
    <w:unhideWhenUsed/>
    <w:rsid w:val="00C4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E38"/>
  </w:style>
  <w:style w:type="character" w:styleId="Hyperlink">
    <w:name w:val="Hyperlink"/>
    <w:basedOn w:val="DefaultParagraphFont"/>
    <w:uiPriority w:val="99"/>
    <w:unhideWhenUsed/>
    <w:rsid w:val="00AA044D"/>
    <w:rPr>
      <w:color w:val="467886" w:themeColor="hyperlink"/>
      <w:u w:val="single"/>
    </w:rPr>
  </w:style>
  <w:style w:type="character" w:styleId="UnresolvedMention">
    <w:name w:val="Unresolved Mention"/>
    <w:basedOn w:val="DefaultParagraphFont"/>
    <w:uiPriority w:val="99"/>
    <w:semiHidden/>
    <w:unhideWhenUsed/>
    <w:rsid w:val="00AA04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conintelligence.com/p/transcript-secretary-of-war-hegseth?referrer=gr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685</Words>
  <Characters>3906</Characters>
  <Application>Microsoft Office Word</Application>
  <DocSecurity>0</DocSecurity>
  <Lines>32</Lines>
  <Paragraphs>9</Paragraphs>
  <ScaleCrop>false</ScaleCrop>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Caniya</dc:creator>
  <cp:keywords/>
  <dc:description/>
  <cp:lastModifiedBy>Monica Caniya</cp:lastModifiedBy>
  <cp:revision>2</cp:revision>
  <dcterms:created xsi:type="dcterms:W3CDTF">2026-10-14T17:51:00Z</dcterms:created>
  <dcterms:modified xsi:type="dcterms:W3CDTF">2026-10-14T17:51:00Z</dcterms:modified>
</cp:coreProperties>
</file>